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DB3" w:rsidRPr="002415A0" w:rsidRDefault="00D6110B" w:rsidP="00121DB3">
      <w:pPr>
        <w:ind w:left="-142" w:right="-142" w:firstLine="284"/>
        <w:jc w:val="center"/>
        <w:rPr>
          <w:b/>
          <w:color w:val="333333"/>
          <w:sz w:val="20"/>
          <w:szCs w:val="20"/>
        </w:rPr>
      </w:pPr>
      <w:r>
        <w:fldChar w:fldCharType="begin"/>
      </w:r>
      <w:r>
        <w:instrText xml:space="preserve"> HYPERLINK "http://www.mrsk-volgi.ru/i/files/2014/2/13/perechen_zon_2014.xls" </w:instrText>
      </w:r>
      <w:r>
        <w:fldChar w:fldCharType="separate"/>
      </w:r>
      <w:proofErr w:type="gramStart"/>
      <w:r w:rsidR="00121DB3" w:rsidRPr="00BB5EF2">
        <w:rPr>
          <w:rStyle w:val="a3"/>
          <w:color w:val="333333"/>
          <w:sz w:val="20"/>
          <w:szCs w:val="20"/>
        </w:rPr>
        <w:t>Информация о перечне зон деятельности сетевой организации с детализацией по населенным пунктам и районам городов,</w:t>
      </w:r>
      <w:r w:rsidR="00121DB3">
        <w:rPr>
          <w:rStyle w:val="a3"/>
          <w:color w:val="333333"/>
          <w:sz w:val="20"/>
          <w:szCs w:val="20"/>
        </w:rPr>
        <w:t xml:space="preserve">                                                                                    </w:t>
      </w:r>
      <w:r w:rsidR="00121DB3" w:rsidRPr="00BB5EF2">
        <w:rPr>
          <w:rStyle w:val="a3"/>
          <w:color w:val="333333"/>
          <w:sz w:val="20"/>
          <w:szCs w:val="20"/>
        </w:rPr>
        <w:t xml:space="preserve"> определяемых в соответствии с границами балансовой принадлежности электросетевого хозяйства,</w:t>
      </w:r>
      <w:r w:rsidR="00121DB3">
        <w:rPr>
          <w:rStyle w:val="a3"/>
          <w:color w:val="333333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="00121DB3" w:rsidRPr="00BB5EF2">
        <w:rPr>
          <w:rStyle w:val="a3"/>
          <w:color w:val="333333"/>
          <w:sz w:val="20"/>
          <w:szCs w:val="20"/>
        </w:rPr>
        <w:t xml:space="preserve"> </w:t>
      </w:r>
      <w:r w:rsidR="00121DB3">
        <w:rPr>
          <w:rStyle w:val="a3"/>
          <w:color w:val="333333"/>
          <w:sz w:val="20"/>
          <w:szCs w:val="20"/>
        </w:rPr>
        <w:t xml:space="preserve">                    </w:t>
      </w:r>
      <w:r w:rsidR="00121DB3" w:rsidRPr="00BB5EF2">
        <w:rPr>
          <w:rStyle w:val="a3"/>
          <w:color w:val="333333"/>
          <w:sz w:val="20"/>
          <w:szCs w:val="20"/>
        </w:rPr>
        <w:t>находящегося в собственности сетевой организации или на ином законном основании</w:t>
      </w:r>
      <w:r>
        <w:rPr>
          <w:rStyle w:val="a3"/>
          <w:color w:val="333333"/>
          <w:sz w:val="20"/>
          <w:szCs w:val="20"/>
        </w:rPr>
        <w:fldChar w:fldCharType="end"/>
      </w:r>
      <w:r w:rsidR="00121DB3">
        <w:rPr>
          <w:b/>
          <w:color w:val="333333"/>
          <w:sz w:val="20"/>
          <w:szCs w:val="20"/>
        </w:rPr>
        <w:t>,                                                                                                                                                                                    и</w:t>
      </w:r>
      <w:r w:rsidR="00121DB3" w:rsidRPr="00E46430">
        <w:rPr>
          <w:b/>
          <w:color w:val="333333"/>
          <w:sz w:val="20"/>
          <w:szCs w:val="20"/>
        </w:rPr>
        <w:t xml:space="preserve"> о наличии объема свободной для технологического присоединения потребителей трансформаторной мощности </w:t>
      </w:r>
      <w:r w:rsidR="00121DB3">
        <w:rPr>
          <w:b/>
          <w:color w:val="333333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121DB3" w:rsidRPr="00E46430">
        <w:rPr>
          <w:b/>
          <w:color w:val="333333"/>
          <w:sz w:val="20"/>
          <w:szCs w:val="20"/>
        </w:rPr>
        <w:t>по подстанциям и распределительным пунктам напряжением ниже 35 кВ</w:t>
      </w:r>
      <w:r w:rsidR="00121DB3">
        <w:rPr>
          <w:b/>
          <w:color w:val="333333"/>
          <w:sz w:val="20"/>
          <w:szCs w:val="20"/>
        </w:rPr>
        <w:t xml:space="preserve"> </w:t>
      </w:r>
      <w:r w:rsidR="00443EE8">
        <w:rPr>
          <w:b/>
          <w:color w:val="333333"/>
          <w:sz w:val="20"/>
          <w:szCs w:val="20"/>
        </w:rPr>
        <w:t>н</w:t>
      </w:r>
      <w:r w:rsidR="00121DB3" w:rsidRPr="00BB5EF2">
        <w:rPr>
          <w:b/>
          <w:color w:val="333333"/>
          <w:sz w:val="20"/>
          <w:szCs w:val="20"/>
        </w:rPr>
        <w:t>а 201</w:t>
      </w:r>
      <w:r w:rsidR="00443EE8">
        <w:rPr>
          <w:b/>
          <w:color w:val="333333"/>
          <w:sz w:val="20"/>
          <w:szCs w:val="20"/>
        </w:rPr>
        <w:t>9</w:t>
      </w:r>
      <w:r w:rsidR="00121DB3" w:rsidRPr="00BB5EF2">
        <w:rPr>
          <w:b/>
          <w:color w:val="333333"/>
          <w:sz w:val="20"/>
          <w:szCs w:val="20"/>
        </w:rPr>
        <w:t xml:space="preserve"> год</w:t>
      </w:r>
      <w:r w:rsidR="00121DB3">
        <w:rPr>
          <w:b/>
          <w:color w:val="333333"/>
          <w:sz w:val="20"/>
          <w:szCs w:val="20"/>
        </w:rPr>
        <w:t>.</w:t>
      </w:r>
      <w:proofErr w:type="gramEnd"/>
    </w:p>
    <w:p w:rsidR="00121DB3" w:rsidRPr="00E46430" w:rsidRDefault="00121DB3" w:rsidP="00121DB3">
      <w:pPr>
        <w:jc w:val="center"/>
        <w:rPr>
          <w:b/>
          <w:sz w:val="20"/>
          <w:szCs w:val="20"/>
        </w:rPr>
      </w:pPr>
      <w:r w:rsidRPr="00E46430">
        <w:rPr>
          <w:b/>
          <w:sz w:val="20"/>
          <w:szCs w:val="20"/>
        </w:rPr>
        <w:t>ООО «Коммунальные электрические сети Оренбуржья».</w:t>
      </w:r>
    </w:p>
    <w:p w:rsidR="00C748B8" w:rsidRPr="005E41B1" w:rsidRDefault="0083044C"/>
    <w:tbl>
      <w:tblPr>
        <w:tblpPr w:leftFromText="181" w:rightFromText="181" w:vertAnchor="text" w:horzAnchor="margin" w:tblpXSpec="center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410"/>
        <w:gridCol w:w="3118"/>
        <w:gridCol w:w="2835"/>
      </w:tblGrid>
      <w:tr w:rsidR="00121DB3" w:rsidRPr="00121DB3" w:rsidTr="000B1F94">
        <w:trPr>
          <w:trHeight w:val="410"/>
        </w:trPr>
        <w:tc>
          <w:tcPr>
            <w:tcW w:w="2518" w:type="dxa"/>
            <w:vMerge w:val="restart"/>
            <w:vAlign w:val="center"/>
          </w:tcPr>
          <w:p w:rsidR="00121DB3" w:rsidRPr="00121DB3" w:rsidRDefault="00121DB3" w:rsidP="00121DB3">
            <w:pPr>
              <w:ind w:left="142"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Организация</w:t>
            </w:r>
          </w:p>
        </w:tc>
        <w:tc>
          <w:tcPr>
            <w:tcW w:w="2410" w:type="dxa"/>
            <w:vMerge w:val="restart"/>
            <w:vAlign w:val="center"/>
          </w:tcPr>
          <w:p w:rsidR="00121DB3" w:rsidRPr="00121DB3" w:rsidRDefault="00121DB3" w:rsidP="00121DB3">
            <w:pPr>
              <w:jc w:val="center"/>
              <w:rPr>
                <w:sz w:val="20"/>
                <w:szCs w:val="20"/>
              </w:rPr>
            </w:pPr>
            <w:proofErr w:type="gramStart"/>
            <w:r w:rsidRPr="00121DB3">
              <w:rPr>
                <w:sz w:val="20"/>
                <w:szCs w:val="20"/>
              </w:rPr>
              <w:t>Суммарная</w:t>
            </w:r>
            <w:proofErr w:type="gramEnd"/>
            <w:r w:rsidRPr="00121DB3">
              <w:rPr>
                <w:sz w:val="20"/>
                <w:szCs w:val="20"/>
              </w:rPr>
              <w:t xml:space="preserve"> установленная</w:t>
            </w:r>
          </w:p>
          <w:p w:rsidR="00121DB3" w:rsidRPr="00121DB3" w:rsidRDefault="00121DB3" w:rsidP="00121DB3">
            <w:pPr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 xml:space="preserve">мощность </w:t>
            </w:r>
            <w:proofErr w:type="gramStart"/>
            <w:r w:rsidRPr="00121DB3">
              <w:rPr>
                <w:sz w:val="20"/>
                <w:szCs w:val="20"/>
              </w:rPr>
              <w:t>силовых</w:t>
            </w:r>
            <w:proofErr w:type="gramEnd"/>
          </w:p>
          <w:p w:rsidR="00121DB3" w:rsidRPr="00121DB3" w:rsidRDefault="00121DB3" w:rsidP="00121DB3">
            <w:pPr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 xml:space="preserve">трансформаторов, </w:t>
            </w:r>
            <w:proofErr w:type="spellStart"/>
            <w:r w:rsidRPr="00121DB3">
              <w:rPr>
                <w:sz w:val="20"/>
                <w:szCs w:val="20"/>
              </w:rPr>
              <w:t>мВА</w:t>
            </w:r>
            <w:proofErr w:type="spellEnd"/>
          </w:p>
        </w:tc>
        <w:tc>
          <w:tcPr>
            <w:tcW w:w="3118" w:type="dxa"/>
            <w:vMerge w:val="restart"/>
            <w:vAlign w:val="center"/>
          </w:tcPr>
          <w:p w:rsidR="00121DB3" w:rsidRPr="00121DB3" w:rsidRDefault="00121DB3" w:rsidP="00121DB3">
            <w:pPr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 xml:space="preserve">Объем свободной для технологического присоединения потребителей трансформаторной мощности, </w:t>
            </w:r>
            <w:proofErr w:type="spellStart"/>
            <w:r w:rsidRPr="00121DB3">
              <w:rPr>
                <w:sz w:val="20"/>
                <w:szCs w:val="20"/>
              </w:rPr>
              <w:t>мВА</w:t>
            </w:r>
            <w:proofErr w:type="spellEnd"/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Местонахождение</w:t>
            </w:r>
          </w:p>
        </w:tc>
      </w:tr>
      <w:tr w:rsidR="00121DB3" w:rsidRPr="00121DB3" w:rsidTr="000B1F94">
        <w:trPr>
          <w:trHeight w:val="525"/>
        </w:trPr>
        <w:tc>
          <w:tcPr>
            <w:tcW w:w="2518" w:type="dxa"/>
            <w:vMerge/>
            <w:vAlign w:val="center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Оренбургский р-он</w:t>
            </w:r>
          </w:p>
        </w:tc>
      </w:tr>
      <w:tr w:rsidR="00121DB3" w:rsidRPr="00121DB3" w:rsidTr="000B1F94">
        <w:trPr>
          <w:trHeight w:val="180"/>
        </w:trPr>
        <w:tc>
          <w:tcPr>
            <w:tcW w:w="2518" w:type="dxa"/>
            <w:vMerge/>
            <w:vAlign w:val="center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СН-2</w:t>
            </w:r>
          </w:p>
        </w:tc>
        <w:tc>
          <w:tcPr>
            <w:tcW w:w="2835" w:type="dxa"/>
            <w:vMerge/>
            <w:vAlign w:val="center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Колос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0,07</w:t>
            </w:r>
          </w:p>
        </w:tc>
        <w:tc>
          <w:tcPr>
            <w:tcW w:w="2835" w:type="dxa"/>
            <w:vAlign w:val="center"/>
          </w:tcPr>
          <w:p w:rsidR="00121DB3" w:rsidRPr="00121DB3" w:rsidRDefault="00D07054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D07054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 xml:space="preserve">СНТ </w:t>
            </w:r>
            <w:proofErr w:type="spellStart"/>
            <w:r w:rsidRPr="00443EE8">
              <w:rPr>
                <w:color w:val="000000"/>
                <w:sz w:val="20"/>
                <w:szCs w:val="20"/>
              </w:rPr>
              <w:t>Сакмарская</w:t>
            </w:r>
            <w:proofErr w:type="spellEnd"/>
            <w:r w:rsidRPr="00443EE8">
              <w:rPr>
                <w:color w:val="000000"/>
                <w:sz w:val="20"/>
                <w:szCs w:val="20"/>
              </w:rPr>
              <w:t xml:space="preserve"> ТЭЦ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0,12</w:t>
            </w:r>
          </w:p>
        </w:tc>
        <w:tc>
          <w:tcPr>
            <w:tcW w:w="2835" w:type="dxa"/>
          </w:tcPr>
          <w:p w:rsidR="00121DB3" w:rsidRPr="00121DB3" w:rsidRDefault="00121DB3" w:rsidP="00121DB3">
            <w:pPr>
              <w:jc w:val="center"/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Калина Красная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08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121DB3" w:rsidRPr="00121DB3" w:rsidRDefault="00121DB3" w:rsidP="00121DB3">
            <w:pPr>
              <w:jc w:val="center"/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СВК-Трейд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121DB3" w:rsidRPr="00121DB3" w:rsidRDefault="00121DB3" w:rsidP="00121DB3">
            <w:pPr>
              <w:jc w:val="center"/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Сельхозтехника</w:t>
            </w:r>
          </w:p>
        </w:tc>
        <w:tc>
          <w:tcPr>
            <w:tcW w:w="2410" w:type="dxa"/>
            <w:vAlign w:val="center"/>
          </w:tcPr>
          <w:p w:rsidR="00121DB3" w:rsidRPr="00B706A1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B706A1">
              <w:rPr>
                <w:color w:val="000000"/>
                <w:sz w:val="20"/>
                <w:szCs w:val="20"/>
                <w:highlight w:val="green"/>
              </w:rPr>
              <w:t>0,1</w:t>
            </w:r>
          </w:p>
        </w:tc>
        <w:tc>
          <w:tcPr>
            <w:tcW w:w="3118" w:type="dxa"/>
          </w:tcPr>
          <w:p w:rsidR="00121DB3" w:rsidRPr="00B706A1" w:rsidRDefault="00121DB3" w:rsidP="00121DB3">
            <w:pPr>
              <w:ind w:right="-142"/>
              <w:jc w:val="center"/>
              <w:rPr>
                <w:sz w:val="20"/>
                <w:szCs w:val="20"/>
                <w:highlight w:val="green"/>
              </w:rPr>
            </w:pPr>
            <w:r w:rsidRPr="00B706A1">
              <w:rPr>
                <w:sz w:val="20"/>
                <w:szCs w:val="20"/>
                <w:highlight w:val="green"/>
              </w:rPr>
              <w:t>0,029</w:t>
            </w:r>
          </w:p>
        </w:tc>
        <w:tc>
          <w:tcPr>
            <w:tcW w:w="2835" w:type="dxa"/>
          </w:tcPr>
          <w:p w:rsidR="00121DB3" w:rsidRPr="00B706A1" w:rsidRDefault="00121DB3" w:rsidP="00121DB3">
            <w:pPr>
              <w:jc w:val="center"/>
              <w:rPr>
                <w:highlight w:val="green"/>
              </w:rPr>
            </w:pPr>
            <w:r w:rsidRPr="00B706A1">
              <w:rPr>
                <w:sz w:val="20"/>
                <w:szCs w:val="20"/>
              </w:rPr>
              <w:t>Оренбургский р-он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Тополя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0,063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0,018</w:t>
            </w:r>
          </w:p>
        </w:tc>
        <w:tc>
          <w:tcPr>
            <w:tcW w:w="2835" w:type="dxa"/>
          </w:tcPr>
          <w:p w:rsidR="00121DB3" w:rsidRPr="00121DB3" w:rsidRDefault="00121DB3" w:rsidP="00121DB3">
            <w:pPr>
              <w:jc w:val="center"/>
            </w:pPr>
            <w:r w:rsidRPr="00121DB3">
              <w:rPr>
                <w:sz w:val="20"/>
                <w:szCs w:val="20"/>
              </w:rPr>
              <w:t>Оренбургский р-он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Родник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0,16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0,034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Нива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0,16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0,021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Железнодорожник 15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Оригинал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Золотой уголок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0,16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0,033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Оренбургский р-он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Merge w:val="restart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 xml:space="preserve">                                               СНТ Железнодорожник</w:t>
            </w:r>
          </w:p>
          <w:p w:rsidR="00121DB3" w:rsidRPr="00443EE8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21DB3">
              <w:rPr>
                <w:color w:val="000000"/>
                <w:sz w:val="20"/>
                <w:szCs w:val="20"/>
                <w:highlight w:val="yellow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0,15</w:t>
            </w:r>
          </w:p>
        </w:tc>
        <w:tc>
          <w:tcPr>
            <w:tcW w:w="2835" w:type="dxa"/>
            <w:vMerge w:val="restart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Merge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21DB3">
              <w:rPr>
                <w:color w:val="000000"/>
                <w:sz w:val="20"/>
                <w:szCs w:val="20"/>
                <w:highlight w:val="yellow"/>
              </w:rPr>
              <w:t>0,1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Merge/>
            <w:vAlign w:val="center"/>
          </w:tcPr>
          <w:p w:rsidR="00121DB3" w:rsidRPr="00443EE8" w:rsidRDefault="00121DB3" w:rsidP="00121DB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121DB3">
              <w:rPr>
                <w:color w:val="000000"/>
                <w:sz w:val="20"/>
                <w:szCs w:val="20"/>
                <w:highlight w:val="yellow"/>
              </w:rPr>
              <w:t>0,16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0,13</w:t>
            </w:r>
          </w:p>
        </w:tc>
        <w:tc>
          <w:tcPr>
            <w:tcW w:w="2835" w:type="dxa"/>
            <w:vMerge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Merge w:val="restart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Рассвет ОГПЗ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0,16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121DB3" w:rsidRPr="00121DB3" w:rsidRDefault="00121DB3" w:rsidP="00121DB3">
            <w:pPr>
              <w:jc w:val="center"/>
            </w:pPr>
            <w:r w:rsidRPr="00121DB3">
              <w:rPr>
                <w:sz w:val="20"/>
                <w:szCs w:val="20"/>
              </w:rPr>
              <w:t>Оренбургский р-он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Merge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0,1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121DB3" w:rsidRPr="00121DB3" w:rsidRDefault="00121DB3" w:rsidP="00121DB3">
            <w:pPr>
              <w:jc w:val="center"/>
            </w:pPr>
            <w:r w:rsidRPr="00121DB3">
              <w:rPr>
                <w:sz w:val="20"/>
                <w:szCs w:val="20"/>
              </w:rPr>
              <w:t>Оренбургский р-он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Merge w:val="restart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ООО Трон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 w:val="restart"/>
            <w:vAlign w:val="center"/>
          </w:tcPr>
          <w:p w:rsidR="00121DB3" w:rsidRPr="00121DB3" w:rsidRDefault="00121DB3" w:rsidP="00121DB3">
            <w:pPr>
              <w:jc w:val="center"/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168"/>
        </w:trPr>
        <w:tc>
          <w:tcPr>
            <w:tcW w:w="2518" w:type="dxa"/>
            <w:vMerge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1,26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</w:tcPr>
          <w:p w:rsidR="00121DB3" w:rsidRPr="00121DB3" w:rsidRDefault="00121DB3" w:rsidP="00121DB3"/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ООО Декабрист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0,4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121DB3" w:rsidRPr="00121DB3" w:rsidRDefault="00121DB3" w:rsidP="00121DB3">
            <w:pPr>
              <w:jc w:val="center"/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443EE8">
              <w:rPr>
                <w:color w:val="000000"/>
                <w:sz w:val="20"/>
                <w:szCs w:val="20"/>
              </w:rPr>
              <w:t>Марутян</w:t>
            </w:r>
            <w:proofErr w:type="spellEnd"/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0,63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</w:tcPr>
          <w:p w:rsidR="00121DB3" w:rsidRPr="00121DB3" w:rsidRDefault="00121DB3" w:rsidP="00121DB3">
            <w:pPr>
              <w:jc w:val="center"/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Нефтехимик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  <w:highlight w:val="yellow"/>
              </w:rPr>
              <w:t>0,</w:t>
            </w:r>
            <w:r w:rsidRPr="00121DB3">
              <w:rPr>
                <w:color w:val="000000"/>
                <w:sz w:val="20"/>
                <w:szCs w:val="20"/>
                <w:highlight w:val="yellow"/>
                <w:lang w:val="en-US"/>
              </w:rPr>
              <w:t>4</w:t>
            </w:r>
            <w:r w:rsidRPr="00121DB3">
              <w:rPr>
                <w:color w:val="000000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  <w:lang w:val="en-US"/>
              </w:rPr>
            </w:pPr>
            <w:r w:rsidRPr="00121DB3">
              <w:rPr>
                <w:sz w:val="20"/>
                <w:szCs w:val="20"/>
                <w:lang w:val="en-US"/>
              </w:rPr>
              <w:t>0</w:t>
            </w:r>
            <w:r w:rsidRPr="00121DB3">
              <w:rPr>
                <w:sz w:val="20"/>
                <w:szCs w:val="20"/>
              </w:rPr>
              <w:t>,</w:t>
            </w:r>
            <w:r w:rsidRPr="00121DB3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2835" w:type="dxa"/>
          </w:tcPr>
          <w:p w:rsidR="00121DB3" w:rsidRPr="00121DB3" w:rsidRDefault="00121DB3" w:rsidP="00121DB3">
            <w:pPr>
              <w:jc w:val="center"/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Мичуринец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0,32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0,08</w:t>
            </w:r>
          </w:p>
        </w:tc>
        <w:tc>
          <w:tcPr>
            <w:tcW w:w="2835" w:type="dxa"/>
          </w:tcPr>
          <w:p w:rsidR="00121DB3" w:rsidRPr="00121DB3" w:rsidRDefault="00121DB3" w:rsidP="00121DB3">
            <w:pPr>
              <w:jc w:val="center"/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им Мальцева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0,059</w:t>
            </w:r>
          </w:p>
        </w:tc>
        <w:tc>
          <w:tcPr>
            <w:tcW w:w="2835" w:type="dxa"/>
          </w:tcPr>
          <w:p w:rsidR="00121DB3" w:rsidRPr="00121DB3" w:rsidRDefault="00121DB3" w:rsidP="00121DB3">
            <w:pPr>
              <w:jc w:val="center"/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Merge w:val="restart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 xml:space="preserve">СНТ </w:t>
            </w:r>
            <w:proofErr w:type="spellStart"/>
            <w:r w:rsidRPr="00443EE8">
              <w:rPr>
                <w:color w:val="000000"/>
                <w:sz w:val="20"/>
                <w:szCs w:val="20"/>
              </w:rPr>
              <w:t>Трансгаз</w:t>
            </w:r>
            <w:proofErr w:type="spellEnd"/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0,019</w:t>
            </w:r>
          </w:p>
        </w:tc>
        <w:tc>
          <w:tcPr>
            <w:tcW w:w="2835" w:type="dxa"/>
            <w:vMerge w:val="restart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192"/>
        </w:trPr>
        <w:tc>
          <w:tcPr>
            <w:tcW w:w="2518" w:type="dxa"/>
            <w:vMerge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0,019</w:t>
            </w:r>
          </w:p>
        </w:tc>
        <w:tc>
          <w:tcPr>
            <w:tcW w:w="2835" w:type="dxa"/>
            <w:vMerge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ООО База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0,4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Бирюза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0,037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Пчёлка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0,052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Лидиния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  <w:highlight w:val="yellow"/>
              </w:rPr>
              <w:t>2,26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1,0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lastRenderedPageBreak/>
              <w:t>СНТ Урал-2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0,16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Merge w:val="restart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Наука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0,025</w:t>
            </w:r>
          </w:p>
        </w:tc>
        <w:tc>
          <w:tcPr>
            <w:tcW w:w="2835" w:type="dxa"/>
            <w:vMerge w:val="restart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Merge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0,025</w:t>
            </w:r>
          </w:p>
        </w:tc>
        <w:tc>
          <w:tcPr>
            <w:tcW w:w="2835" w:type="dxa"/>
            <w:vMerge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Merge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121DB3">
              <w:rPr>
                <w:color w:val="000000"/>
                <w:sz w:val="20"/>
                <w:szCs w:val="20"/>
                <w:highlight w:val="green"/>
              </w:rPr>
              <w:t>0,005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Merge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Фармация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Звёздочка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  <w:highlight w:val="yellow"/>
              </w:rPr>
            </w:pPr>
            <w:r w:rsidRPr="00121DB3">
              <w:rPr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 xml:space="preserve">ООО </w:t>
            </w:r>
            <w:proofErr w:type="spellStart"/>
            <w:r w:rsidRPr="00443EE8">
              <w:rPr>
                <w:color w:val="000000"/>
                <w:sz w:val="20"/>
                <w:szCs w:val="20"/>
              </w:rPr>
              <w:t>Оринвест</w:t>
            </w:r>
            <w:proofErr w:type="spellEnd"/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  <w:highlight w:val="yellow"/>
              </w:rPr>
            </w:pPr>
            <w:r w:rsidRPr="00121DB3">
              <w:rPr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Оренбургский р-он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Урал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  <w:highlight w:val="yellow"/>
              </w:rPr>
            </w:pPr>
            <w:r w:rsidRPr="00121DB3">
              <w:rPr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2835" w:type="dxa"/>
            <w:vAlign w:val="center"/>
          </w:tcPr>
          <w:p w:rsidR="00121DB3" w:rsidRPr="00121DB3" w:rsidRDefault="00B706A1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B706A1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СНТ «Красная горка»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  <w:highlight w:val="yellow"/>
              </w:rPr>
            </w:pPr>
            <w:r w:rsidRPr="00121DB3">
              <w:rPr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ООО «</w:t>
            </w:r>
            <w:proofErr w:type="spellStart"/>
            <w:r w:rsidRPr="00443EE8">
              <w:rPr>
                <w:color w:val="000000"/>
                <w:sz w:val="20"/>
                <w:szCs w:val="20"/>
              </w:rPr>
              <w:t>Орензнак</w:t>
            </w:r>
            <w:r w:rsidR="00D6110B" w:rsidRPr="00443EE8">
              <w:rPr>
                <w:color w:val="000000"/>
                <w:sz w:val="20"/>
                <w:szCs w:val="20"/>
              </w:rPr>
              <w:t>ъ</w:t>
            </w:r>
            <w:proofErr w:type="spellEnd"/>
            <w:r w:rsidRPr="00443EE8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  <w:highlight w:val="yellow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121DB3" w:rsidRPr="00121DB3" w:rsidTr="000B1F94">
        <w:trPr>
          <w:trHeight w:val="227"/>
        </w:trPr>
        <w:tc>
          <w:tcPr>
            <w:tcW w:w="2518" w:type="dxa"/>
            <w:vAlign w:val="center"/>
          </w:tcPr>
          <w:p w:rsidR="00121DB3" w:rsidRPr="00443EE8" w:rsidRDefault="00121DB3" w:rsidP="00121DB3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ООО «Оренбург-</w:t>
            </w:r>
            <w:proofErr w:type="spellStart"/>
            <w:r w:rsidRPr="00443EE8">
              <w:rPr>
                <w:color w:val="000000"/>
                <w:sz w:val="20"/>
                <w:szCs w:val="20"/>
              </w:rPr>
              <w:t>СканСервис</w:t>
            </w:r>
            <w:proofErr w:type="spellEnd"/>
            <w:r w:rsidRPr="00443EE8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2410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3118" w:type="dxa"/>
          </w:tcPr>
          <w:p w:rsidR="00121DB3" w:rsidRPr="00121DB3" w:rsidRDefault="00121DB3" w:rsidP="00121DB3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121DB3" w:rsidRPr="00121DB3" w:rsidRDefault="00121DB3" w:rsidP="00121DB3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7B688B" w:rsidRPr="00121DB3" w:rsidTr="000B1F94">
        <w:trPr>
          <w:trHeight w:val="227"/>
        </w:trPr>
        <w:tc>
          <w:tcPr>
            <w:tcW w:w="2518" w:type="dxa"/>
            <w:vAlign w:val="center"/>
          </w:tcPr>
          <w:p w:rsidR="007B688B" w:rsidRPr="00D21A80" w:rsidRDefault="007B688B" w:rsidP="007B688B">
            <w:pPr>
              <w:rPr>
                <w:color w:val="000000"/>
                <w:sz w:val="20"/>
                <w:szCs w:val="20"/>
              </w:rPr>
            </w:pPr>
            <w:proofErr w:type="gramStart"/>
            <w:r w:rsidRPr="00D21A80">
              <w:rPr>
                <w:sz w:val="20"/>
                <w:szCs w:val="20"/>
              </w:rPr>
              <w:t>ЧЛ</w:t>
            </w:r>
            <w:proofErr w:type="gramEnd"/>
            <w:r w:rsidRPr="00D21A80">
              <w:rPr>
                <w:sz w:val="20"/>
                <w:szCs w:val="20"/>
              </w:rPr>
              <w:t xml:space="preserve">     </w:t>
            </w:r>
            <w:proofErr w:type="spellStart"/>
            <w:r w:rsidRPr="00D21A80">
              <w:rPr>
                <w:sz w:val="20"/>
                <w:szCs w:val="20"/>
              </w:rPr>
              <w:t>Ватиева</w:t>
            </w:r>
            <w:proofErr w:type="spellEnd"/>
            <w:r w:rsidRPr="00D21A80">
              <w:rPr>
                <w:sz w:val="20"/>
                <w:szCs w:val="20"/>
              </w:rPr>
              <w:t xml:space="preserve"> Л.В.</w:t>
            </w:r>
          </w:p>
        </w:tc>
        <w:tc>
          <w:tcPr>
            <w:tcW w:w="2410" w:type="dxa"/>
            <w:vAlign w:val="center"/>
          </w:tcPr>
          <w:p w:rsidR="007B688B" w:rsidRPr="00121DB3" w:rsidRDefault="007B688B" w:rsidP="007B688B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18" w:type="dxa"/>
          </w:tcPr>
          <w:p w:rsidR="007B688B" w:rsidRPr="00121DB3" w:rsidRDefault="007B688B" w:rsidP="007B688B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7B688B" w:rsidRPr="00121DB3" w:rsidRDefault="007B688B" w:rsidP="007B688B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7B688B" w:rsidRPr="00121DB3" w:rsidTr="000B1F94">
        <w:trPr>
          <w:trHeight w:val="227"/>
        </w:trPr>
        <w:tc>
          <w:tcPr>
            <w:tcW w:w="2518" w:type="dxa"/>
            <w:vAlign w:val="center"/>
          </w:tcPr>
          <w:p w:rsidR="007B688B" w:rsidRPr="00443EE8" w:rsidRDefault="007B688B" w:rsidP="007B688B">
            <w:pPr>
              <w:rPr>
                <w:color w:val="000000"/>
                <w:sz w:val="20"/>
                <w:szCs w:val="20"/>
              </w:rPr>
            </w:pPr>
            <w:r w:rsidRPr="00443EE8">
              <w:rPr>
                <w:color w:val="000000"/>
                <w:sz w:val="20"/>
                <w:szCs w:val="20"/>
              </w:rPr>
              <w:t>ООО «Атом»</w:t>
            </w:r>
          </w:p>
        </w:tc>
        <w:tc>
          <w:tcPr>
            <w:tcW w:w="2410" w:type="dxa"/>
            <w:vAlign w:val="center"/>
          </w:tcPr>
          <w:p w:rsidR="007B688B" w:rsidRPr="00121DB3" w:rsidRDefault="007B688B" w:rsidP="007B688B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18" w:type="dxa"/>
          </w:tcPr>
          <w:p w:rsidR="007B688B" w:rsidRPr="00121DB3" w:rsidRDefault="007B688B" w:rsidP="007B688B">
            <w:pPr>
              <w:ind w:right="-142"/>
              <w:jc w:val="center"/>
              <w:rPr>
                <w:sz w:val="20"/>
                <w:szCs w:val="20"/>
              </w:rPr>
            </w:pPr>
            <w:r w:rsidRPr="00121DB3">
              <w:rPr>
                <w:sz w:val="20"/>
                <w:szCs w:val="20"/>
              </w:rPr>
              <w:t>0</w:t>
            </w:r>
          </w:p>
        </w:tc>
        <w:tc>
          <w:tcPr>
            <w:tcW w:w="2835" w:type="dxa"/>
            <w:vAlign w:val="center"/>
          </w:tcPr>
          <w:p w:rsidR="007B688B" w:rsidRPr="00121DB3" w:rsidRDefault="007B688B" w:rsidP="007B688B">
            <w:pPr>
              <w:jc w:val="center"/>
              <w:rPr>
                <w:color w:val="000000"/>
                <w:sz w:val="20"/>
                <w:szCs w:val="20"/>
              </w:rPr>
            </w:pPr>
            <w:r w:rsidRPr="00121DB3">
              <w:rPr>
                <w:color w:val="000000"/>
                <w:sz w:val="20"/>
                <w:szCs w:val="20"/>
              </w:rPr>
              <w:t>г. Оренбург</w:t>
            </w:r>
          </w:p>
        </w:tc>
      </w:tr>
      <w:tr w:rsidR="007B688B" w:rsidRPr="00121DB3" w:rsidTr="000B1F94">
        <w:trPr>
          <w:trHeight w:val="227"/>
        </w:trPr>
        <w:tc>
          <w:tcPr>
            <w:tcW w:w="2518" w:type="dxa"/>
            <w:tcBorders>
              <w:bottom w:val="single" w:sz="4" w:space="0" w:color="auto"/>
            </w:tcBorders>
            <w:vAlign w:val="center"/>
          </w:tcPr>
          <w:p w:rsidR="007B688B" w:rsidRPr="00121DB3" w:rsidRDefault="007B688B" w:rsidP="007B688B">
            <w:pPr>
              <w:ind w:right="-142"/>
              <w:rPr>
                <w:b/>
                <w:sz w:val="20"/>
                <w:szCs w:val="20"/>
              </w:rPr>
            </w:pPr>
            <w:r w:rsidRPr="00121DB3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7B688B" w:rsidRPr="00121DB3" w:rsidRDefault="007B688B" w:rsidP="0083044C">
            <w:pPr>
              <w:jc w:val="center"/>
              <w:rPr>
                <w:b/>
                <w:sz w:val="20"/>
                <w:szCs w:val="20"/>
              </w:rPr>
            </w:pPr>
            <w:r w:rsidRPr="00121DB3">
              <w:rPr>
                <w:b/>
                <w:sz w:val="20"/>
                <w:szCs w:val="20"/>
              </w:rPr>
              <w:t>1</w:t>
            </w:r>
            <w:r w:rsidR="0083044C">
              <w:rPr>
                <w:b/>
                <w:sz w:val="20"/>
                <w:szCs w:val="20"/>
              </w:rPr>
              <w:t>4,608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B688B" w:rsidRPr="00121DB3" w:rsidRDefault="0083044C" w:rsidP="007B688B">
            <w:pPr>
              <w:ind w:right="-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2,171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B688B" w:rsidRPr="00121DB3" w:rsidRDefault="007B688B" w:rsidP="007B688B">
            <w:pPr>
              <w:ind w:right="-142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21DB3" w:rsidRPr="00121DB3" w:rsidRDefault="00121DB3">
      <w:pPr>
        <w:rPr>
          <w:lang w:val="en-US"/>
        </w:rPr>
      </w:pPr>
    </w:p>
    <w:sectPr w:rsidR="00121DB3" w:rsidRPr="00121DB3" w:rsidSect="00121DB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F5AD6"/>
    <w:multiLevelType w:val="hybridMultilevel"/>
    <w:tmpl w:val="EF2C13B6"/>
    <w:lvl w:ilvl="0" w:tplc="AC6E7418">
      <w:start w:val="1"/>
      <w:numFmt w:val="decimal"/>
      <w:lvlText w:val="%1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B3"/>
    <w:rsid w:val="00121DB3"/>
    <w:rsid w:val="00176D72"/>
    <w:rsid w:val="0032629A"/>
    <w:rsid w:val="003462FA"/>
    <w:rsid w:val="00443EE8"/>
    <w:rsid w:val="00465987"/>
    <w:rsid w:val="005E41B1"/>
    <w:rsid w:val="007B688B"/>
    <w:rsid w:val="0080632F"/>
    <w:rsid w:val="0083044C"/>
    <w:rsid w:val="00B706A1"/>
    <w:rsid w:val="00CB7FA3"/>
    <w:rsid w:val="00D07054"/>
    <w:rsid w:val="00D6110B"/>
    <w:rsid w:val="00E1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B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21DB3"/>
    <w:rPr>
      <w:b/>
      <w:bCs/>
    </w:rPr>
  </w:style>
  <w:style w:type="paragraph" w:styleId="a4">
    <w:name w:val="List Paragraph"/>
    <w:basedOn w:val="a"/>
    <w:uiPriority w:val="34"/>
    <w:qFormat/>
    <w:rsid w:val="005E41B1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B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21DB3"/>
    <w:rPr>
      <w:b/>
      <w:bCs/>
    </w:rPr>
  </w:style>
  <w:style w:type="paragraph" w:styleId="a4">
    <w:name w:val="List Paragraph"/>
    <w:basedOn w:val="a"/>
    <w:uiPriority w:val="34"/>
    <w:qFormat/>
    <w:rsid w:val="005E41B1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8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AIO</dc:creator>
  <cp:lastModifiedBy>AIO</cp:lastModifiedBy>
  <cp:revision>12</cp:revision>
  <dcterms:created xsi:type="dcterms:W3CDTF">2018-04-03T07:37:00Z</dcterms:created>
  <dcterms:modified xsi:type="dcterms:W3CDTF">2019-01-16T12:22:00Z</dcterms:modified>
</cp:coreProperties>
</file>